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8576" w14:textId="77777777" w:rsidR="00C17461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3FDC76" wp14:editId="1BF96905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D151" w14:textId="77777777" w:rsidR="00C17461" w:rsidRDefault="00C17461">
      <w:pPr>
        <w:pStyle w:val="Corpodetexto"/>
        <w:rPr>
          <w:rFonts w:ascii="Times New Roman"/>
        </w:rPr>
      </w:pPr>
    </w:p>
    <w:p w14:paraId="3FA8D4E9" w14:textId="77777777" w:rsidR="00C17461" w:rsidRDefault="00C17461">
      <w:pPr>
        <w:pStyle w:val="Corpodetexto"/>
        <w:rPr>
          <w:rFonts w:ascii="Times New Roman"/>
        </w:rPr>
      </w:pPr>
    </w:p>
    <w:p w14:paraId="334CF958" w14:textId="77777777" w:rsidR="00C17461" w:rsidRDefault="00C17461">
      <w:pPr>
        <w:pStyle w:val="Corpodetexto"/>
      </w:pPr>
    </w:p>
    <w:p w14:paraId="34605521" w14:textId="77777777" w:rsidR="00C17461" w:rsidRDefault="00000000">
      <w:pPr>
        <w:pStyle w:val="Corpodetexto"/>
        <w:ind w:left="111" w:right="91"/>
        <w:jc w:val="center"/>
      </w:pPr>
      <w:r>
        <w:t>ANEXO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BAREMA</w:t>
      </w:r>
      <w:r>
        <w:rPr>
          <w:spacing w:val="-1"/>
        </w:rPr>
        <w:t xml:space="preserve"> </w:t>
      </w:r>
      <w:r>
        <w:rPr>
          <w:spacing w:val="-2"/>
        </w:rPr>
        <w:t>MESTRADO</w:t>
      </w:r>
    </w:p>
    <w:p w14:paraId="6EAEADA6" w14:textId="77777777" w:rsidR="00C17461" w:rsidRDefault="00C17461">
      <w:pPr>
        <w:pStyle w:val="Corpodetexto"/>
        <w:spacing w:before="7"/>
      </w:pPr>
    </w:p>
    <w:tbl>
      <w:tblPr>
        <w:tblStyle w:val="TableNormal"/>
        <w:tblW w:w="0" w:type="auto"/>
        <w:tblInd w:w="15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80"/>
        <w:gridCol w:w="1060"/>
      </w:tblGrid>
      <w:tr w:rsidR="00C17461" w14:paraId="7DA28DD7" w14:textId="77777777">
        <w:trPr>
          <w:trHeight w:val="380"/>
        </w:trPr>
        <w:tc>
          <w:tcPr>
            <w:tcW w:w="9480" w:type="dxa"/>
          </w:tcPr>
          <w:p w14:paraId="3E48B144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QUESITOS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05C55034" w14:textId="77777777" w:rsidR="00C17461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PONTUAÇÃO</w:t>
            </w:r>
          </w:p>
        </w:tc>
      </w:tr>
      <w:tr w:rsidR="00C17461" w14:paraId="71FA21E2" w14:textId="77777777">
        <w:trPr>
          <w:trHeight w:val="380"/>
        </w:trPr>
        <w:tc>
          <w:tcPr>
            <w:tcW w:w="9480" w:type="dxa"/>
          </w:tcPr>
          <w:p w14:paraId="60285EB9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Atividades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Científicas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07C6D586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343D958A" w14:textId="77777777">
        <w:trPr>
          <w:trHeight w:val="1460"/>
        </w:trPr>
        <w:tc>
          <w:tcPr>
            <w:tcW w:w="9480" w:type="dxa"/>
          </w:tcPr>
          <w:p w14:paraId="23F2E1C0" w14:textId="77777777" w:rsidR="00C17461" w:rsidRDefault="00000000">
            <w:pPr>
              <w:pStyle w:val="TableParagraph"/>
              <w:spacing w:line="331" w:lineRule="auto"/>
              <w:ind w:right="38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Artigos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indexadas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escrito),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último(a)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autor(a).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&gt;= 4 - 20 pontos</w:t>
            </w:r>
          </w:p>
          <w:p w14:paraId="37CB45F6" w14:textId="77777777" w:rsidR="00C17461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2,0 - 3,99 - 15 </w:t>
            </w:r>
            <w:r>
              <w:rPr>
                <w:spacing w:val="-2"/>
                <w:sz w:val="16"/>
              </w:rPr>
              <w:t>pontos</w:t>
            </w:r>
          </w:p>
          <w:p w14:paraId="0C47C596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0,5 a 1,99 - 10 </w:t>
            </w:r>
            <w:r>
              <w:rPr>
                <w:spacing w:val="-2"/>
                <w:sz w:val="16"/>
              </w:rPr>
              <w:t>pontos</w:t>
            </w:r>
          </w:p>
          <w:p w14:paraId="3873CF74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indexada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0,49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4DEA6550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740499EA" w14:textId="77777777">
        <w:trPr>
          <w:trHeight w:val="1460"/>
        </w:trPr>
        <w:tc>
          <w:tcPr>
            <w:tcW w:w="9480" w:type="dxa"/>
          </w:tcPr>
          <w:p w14:paraId="399EA30E" w14:textId="77777777" w:rsidR="00C17461" w:rsidRDefault="00000000">
            <w:pPr>
              <w:pStyle w:val="TableParagraph"/>
              <w:spacing w:line="331" w:lineRule="auto"/>
              <w:ind w:right="1252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Artigos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publicados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revistas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indexadas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aceite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escrito),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co-autor(a)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&gt;= 4 - 10 pontos</w:t>
            </w:r>
          </w:p>
          <w:p w14:paraId="15E21459" w14:textId="77777777" w:rsidR="00C17461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2,0 - 3,99 - 8 </w:t>
            </w:r>
            <w:r>
              <w:rPr>
                <w:spacing w:val="-2"/>
                <w:sz w:val="16"/>
              </w:rPr>
              <w:t>pontos</w:t>
            </w:r>
          </w:p>
          <w:p w14:paraId="1D336005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0,5 a 1,99 - 5 </w:t>
            </w:r>
            <w:r>
              <w:rPr>
                <w:spacing w:val="-2"/>
                <w:sz w:val="16"/>
              </w:rPr>
              <w:t>pontos</w:t>
            </w:r>
          </w:p>
          <w:p w14:paraId="56F75072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indexada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0,49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68D5FAD5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6A50F6CF" w14:textId="77777777">
        <w:trPr>
          <w:trHeight w:val="380"/>
        </w:trPr>
        <w:tc>
          <w:tcPr>
            <w:tcW w:w="9480" w:type="dxa"/>
          </w:tcPr>
          <w:p w14:paraId="6F918C5B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capítulo)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3DC2840F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74211F9E" w14:textId="77777777">
        <w:trPr>
          <w:trHeight w:val="2000"/>
        </w:trPr>
        <w:tc>
          <w:tcPr>
            <w:tcW w:w="9480" w:type="dxa"/>
          </w:tcPr>
          <w:p w14:paraId="3F19485A" w14:textId="77777777" w:rsidR="00C174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57"/>
              <w:rPr>
                <w:sz w:val="16"/>
              </w:rPr>
            </w:pPr>
            <w:r>
              <w:rPr>
                <w:sz w:val="16"/>
              </w:rPr>
              <w:t>Apresentação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INTERNACIONAL</w:t>
            </w:r>
          </w:p>
          <w:p w14:paraId="47F986C7" w14:textId="77777777" w:rsidR="00C1746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5"/>
              </w:tabs>
              <w:spacing w:before="75"/>
              <w:ind w:hanging="85"/>
              <w:rPr>
                <w:sz w:val="16"/>
              </w:rPr>
            </w:pP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(resumo/pôster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pontos)</w:t>
            </w:r>
          </w:p>
          <w:p w14:paraId="4AB45137" w14:textId="77777777" w:rsidR="00C1746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5"/>
              </w:tabs>
              <w:spacing w:before="75"/>
              <w:ind w:hanging="85"/>
              <w:rPr>
                <w:sz w:val="16"/>
              </w:rPr>
            </w:pPr>
            <w:r>
              <w:rPr>
                <w:sz w:val="16"/>
              </w:rPr>
              <w:t>resumo/pôster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ponto)</w:t>
            </w:r>
          </w:p>
          <w:p w14:paraId="029C8B6B" w14:textId="77777777" w:rsidR="00C17461" w:rsidRDefault="00000000">
            <w:pPr>
              <w:pStyle w:val="TableParagraph"/>
              <w:spacing w:before="74"/>
              <w:rPr>
                <w:sz w:val="16"/>
              </w:rPr>
            </w:pPr>
            <w:r>
              <w:rPr>
                <w:sz w:val="16"/>
              </w:rPr>
              <w:t>Apresentação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</w:t>
            </w:r>
          </w:p>
          <w:p w14:paraId="4A9D3294" w14:textId="77777777" w:rsidR="00C1746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5"/>
              </w:tabs>
              <w:spacing w:before="75"/>
              <w:ind w:hanging="85"/>
              <w:rPr>
                <w:sz w:val="16"/>
              </w:rPr>
            </w:pP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(resumo/pôster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ponto)</w:t>
            </w:r>
          </w:p>
          <w:p w14:paraId="0BAA4624" w14:textId="77777777" w:rsidR="00C17461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5"/>
              </w:tabs>
              <w:spacing w:before="75"/>
              <w:ind w:hanging="85"/>
              <w:rPr>
                <w:sz w:val="16"/>
              </w:rPr>
            </w:pPr>
            <w:r>
              <w:rPr>
                <w:sz w:val="16"/>
              </w:rPr>
              <w:t>resumo/pôster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coautor(a)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ponto)</w:t>
            </w:r>
          </w:p>
          <w:p w14:paraId="1E518C8D" w14:textId="77777777" w:rsidR="00C17461" w:rsidRDefault="00000000">
            <w:pPr>
              <w:pStyle w:val="TableParagraph"/>
              <w:spacing w:before="7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pontuado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apenas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(completo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resumo/pôster).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3989BCEA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790C12F9" w14:textId="77777777">
        <w:trPr>
          <w:trHeight w:val="1190"/>
        </w:trPr>
        <w:tc>
          <w:tcPr>
            <w:tcW w:w="9480" w:type="dxa"/>
          </w:tcPr>
          <w:p w14:paraId="35C6DC99" w14:textId="77777777" w:rsidR="00C17461" w:rsidRDefault="00000000">
            <w:pPr>
              <w:pStyle w:val="TableParagraph"/>
              <w:spacing w:line="331" w:lineRule="auto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ouvinte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(evento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horária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pontos)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INTERNACIONAL (2 pontos por participação)</w:t>
            </w:r>
          </w:p>
          <w:p w14:paraId="29099826" w14:textId="77777777" w:rsidR="00C17461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participação)</w:t>
            </w:r>
          </w:p>
          <w:p w14:paraId="701EB6FA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Participação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ouvinte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palestras/eventos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carga-horária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(0,2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655E9878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047130A1" w14:textId="77777777">
        <w:trPr>
          <w:trHeight w:val="920"/>
        </w:trPr>
        <w:tc>
          <w:tcPr>
            <w:tcW w:w="9480" w:type="dxa"/>
          </w:tcPr>
          <w:p w14:paraId="5F40E36D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semestre)</w:t>
            </w:r>
          </w:p>
          <w:p w14:paraId="5761A7EF" w14:textId="77777777" w:rsidR="00C17461" w:rsidRDefault="00000000">
            <w:pPr>
              <w:pStyle w:val="TableParagraph"/>
              <w:spacing w:before="0" w:line="270" w:lineRule="atLeast"/>
              <w:ind w:right="778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BOLSA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inovação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Estágio de outra natureza que não curriculares obrigatórios (2 pontos por semestre) – máximo 10 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587465C6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311A84D2" w14:textId="77777777">
        <w:trPr>
          <w:trHeight w:val="570"/>
        </w:trPr>
        <w:tc>
          <w:tcPr>
            <w:tcW w:w="9480" w:type="dxa"/>
          </w:tcPr>
          <w:p w14:paraId="05633FD9" w14:textId="77777777" w:rsidR="00C17461" w:rsidRDefault="00000000">
            <w:pPr>
              <w:pStyle w:val="TableParagraph"/>
              <w:spacing w:before="97" w:line="232" w:lineRule="auto"/>
              <w:ind w:right="58"/>
              <w:rPr>
                <w:sz w:val="16"/>
              </w:rPr>
            </w:pPr>
            <w:r>
              <w:rPr>
                <w:sz w:val="16"/>
              </w:rPr>
              <w:t>7. Participação em atividades de pesquisa, extensão/ações comunitárias promovidas pela UFCSPA ou órgãos externos não pontuados no item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8, com no mínimo de 5 horas) - 0,5 pontos/atividade - máximo 5 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4B951384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0B9B12E0" w14:textId="77777777">
        <w:trPr>
          <w:trHeight w:val="920"/>
        </w:trPr>
        <w:tc>
          <w:tcPr>
            <w:tcW w:w="9480" w:type="dxa"/>
          </w:tcPr>
          <w:p w14:paraId="61664C45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8. Experiência </w:t>
            </w:r>
            <w:r>
              <w:rPr>
                <w:spacing w:val="-2"/>
                <w:sz w:val="16"/>
              </w:rPr>
              <w:t>internacional</w:t>
            </w:r>
          </w:p>
          <w:p w14:paraId="2C88E70F" w14:textId="77777777" w:rsidR="00C17461" w:rsidRDefault="00000000">
            <w:pPr>
              <w:pStyle w:val="TableParagraph"/>
              <w:spacing w:before="0" w:line="270" w:lineRule="atLeast"/>
              <w:ind w:right="5243"/>
              <w:rPr>
                <w:sz w:val="16"/>
              </w:rPr>
            </w:pPr>
            <w:r>
              <w:rPr>
                <w:sz w:val="16"/>
              </w:rPr>
              <w:t>Intercâmbio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acadêmico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mês)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Intercâmbio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científico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mês)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1060" w:type="dxa"/>
            <w:tcBorders>
              <w:right w:val="double" w:sz="4" w:space="0" w:color="808080"/>
            </w:tcBorders>
          </w:tcPr>
          <w:p w14:paraId="1B14E4D2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6F953E22" w14:textId="77777777">
        <w:trPr>
          <w:trHeight w:val="375"/>
        </w:trPr>
        <w:tc>
          <w:tcPr>
            <w:tcW w:w="9480" w:type="dxa"/>
            <w:tcBorders>
              <w:bottom w:val="single" w:sz="4" w:space="0" w:color="808080"/>
            </w:tcBorders>
          </w:tcPr>
          <w:p w14:paraId="572FD2E5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Atividades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2"/>
                <w:sz w:val="16"/>
              </w:rPr>
              <w:t xml:space="preserve"> pontos)</w:t>
            </w:r>
          </w:p>
        </w:tc>
        <w:tc>
          <w:tcPr>
            <w:tcW w:w="1060" w:type="dxa"/>
            <w:tcBorders>
              <w:bottom w:val="single" w:sz="4" w:space="0" w:color="808080"/>
              <w:right w:val="double" w:sz="4" w:space="0" w:color="808080"/>
            </w:tcBorders>
          </w:tcPr>
          <w:p w14:paraId="60BA8BE2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B7D80CF" w14:textId="77777777" w:rsidR="00C17461" w:rsidRDefault="00C17461">
      <w:pPr>
        <w:pStyle w:val="TableParagraph"/>
        <w:rPr>
          <w:rFonts w:ascii="Times New Roman"/>
          <w:sz w:val="16"/>
        </w:rPr>
        <w:sectPr w:rsidR="00C17461">
          <w:pgSz w:w="11900" w:h="16840"/>
          <w:pgMar w:top="1920" w:right="566" w:bottom="401" w:left="566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480"/>
        <w:gridCol w:w="1060"/>
      </w:tblGrid>
      <w:tr w:rsidR="00C17461" w14:paraId="09BEB7A9" w14:textId="77777777">
        <w:trPr>
          <w:trHeight w:val="375"/>
        </w:trPr>
        <w:tc>
          <w:tcPr>
            <w:tcW w:w="948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28C352C0" w14:textId="77777777" w:rsidR="00C17461" w:rsidRDefault="00000000"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lastRenderedPageBreak/>
              <w:t>9.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684A6983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554F6CAE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498858A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nível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1A47F359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115D1313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30936C3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semestre)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7386B1BA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3BEC55EB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AB185F6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Prêmios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Honrosa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acadêmica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prêmio)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476D01D6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4C0F822F" w14:textId="77777777">
        <w:trPr>
          <w:trHeight w:val="92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4A8F6C7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coorientação</w:t>
            </w:r>
          </w:p>
          <w:p w14:paraId="11102B67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conclusão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(TCC)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pontos</w:t>
            </w:r>
          </w:p>
          <w:p w14:paraId="345DD2AE" w14:textId="77777777" w:rsidR="00C17461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0E6822E6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7AAD2D0C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0A021A7F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examinadora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participação)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0DBF3050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6D83E007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0A62A35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ministrados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61AE0F0A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020A66D6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7364DDF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voluntário/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bolsista)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7956626A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0F0CE0D8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6417C9A0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acadêmica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2"/>
                <w:sz w:val="16"/>
              </w:rPr>
              <w:t xml:space="preserve"> pontos)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7F9EED91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0FFA5A3A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7C1A7A09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1EC8949F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23BE0459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12641AF8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Residência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256B62E7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6E6F4507" w14:textId="77777777">
        <w:trPr>
          <w:trHeight w:val="92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4BB9884C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</w:t>
            </w:r>
          </w:p>
          <w:p w14:paraId="27AEADC4" w14:textId="77777777" w:rsidR="00C17461" w:rsidRDefault="00000000">
            <w:pPr>
              <w:pStyle w:val="TableParagraph"/>
              <w:spacing w:before="0" w:line="270" w:lineRule="atLeast"/>
              <w:ind w:right="5243"/>
              <w:rPr>
                <w:sz w:val="16"/>
              </w:rPr>
            </w:pPr>
            <w:r>
              <w:rPr>
                <w:sz w:val="16"/>
              </w:rPr>
              <w:t>membro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organizadora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monitor em evento - 0,5 ponto por evento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734D1017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670F76F4" w14:textId="77777777">
        <w:trPr>
          <w:trHeight w:val="57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3DB8155B" w14:textId="77777777" w:rsidR="00C17461" w:rsidRDefault="00000000">
            <w:pPr>
              <w:pStyle w:val="TableParagraph"/>
              <w:spacing w:before="97" w:line="232" w:lineRule="auto"/>
              <w:rPr>
                <w:sz w:val="16"/>
              </w:rPr>
            </w:pPr>
            <w:r>
              <w:rPr>
                <w:sz w:val="16"/>
              </w:rPr>
              <w:t>20. Formação complementar (cursos na área de pesquisa, extensão ou inovação) INTERNACIONAL (1 ponto a cada 3 horas) / NACIONAL (0,5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 a cada 3 horas)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5A18089E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475D54AD" w14:textId="77777777">
        <w:trPr>
          <w:trHeight w:val="57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14:paraId="57535B83" w14:textId="77777777" w:rsidR="00C17461" w:rsidRDefault="00000000">
            <w:pPr>
              <w:pStyle w:val="TableParagraph"/>
              <w:spacing w:before="97" w:line="232" w:lineRule="auto"/>
              <w:rPr>
                <w:sz w:val="16"/>
              </w:rPr>
            </w:pPr>
            <w:r>
              <w:rPr>
                <w:sz w:val="16"/>
              </w:rPr>
              <w:t>21.Representação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discente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órgãos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colegiados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(conselhos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universitários,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núcleo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estruturante,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comissão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coordenadora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PPG,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comissão de graduação, comissão de estágio, centros e diretórios acadêmicos) - 0,5 pontos por semestre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14:paraId="33EA8782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7461" w14:paraId="32C0C51D" w14:textId="77777777">
        <w:trPr>
          <w:trHeight w:val="380"/>
        </w:trPr>
        <w:tc>
          <w:tcPr>
            <w:tcW w:w="948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14:paraId="62865181" w14:textId="77777777" w:rsidR="00C17461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TOTAL:</w:t>
            </w:r>
          </w:p>
        </w:tc>
        <w:tc>
          <w:tcPr>
            <w:tcW w:w="106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808080"/>
            </w:tcBorders>
          </w:tcPr>
          <w:p w14:paraId="55F1A7D7" w14:textId="77777777" w:rsidR="00C17461" w:rsidRDefault="00C1746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856B37E" w14:textId="77777777" w:rsidR="00C17461" w:rsidRDefault="00C17461">
      <w:pPr>
        <w:pStyle w:val="Corpodetexto"/>
        <w:spacing w:before="168"/>
      </w:pPr>
    </w:p>
    <w:p w14:paraId="2130A6F7" w14:textId="77777777" w:rsidR="00C17461" w:rsidRDefault="00000000">
      <w:pPr>
        <w:pStyle w:val="Corpodetexto"/>
        <w:spacing w:before="1"/>
        <w:ind w:left="163"/>
      </w:pPr>
      <w:r>
        <w:t>*Revistas</w:t>
      </w:r>
      <w:r>
        <w:rPr>
          <w:spacing w:val="-3"/>
        </w:rPr>
        <w:t xml:space="preserve"> </w:t>
      </w:r>
      <w:r>
        <w:t>indexadas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Scopus,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Science,</w:t>
      </w:r>
      <w:r>
        <w:rPr>
          <w:spacing w:val="-2"/>
        </w:rPr>
        <w:t xml:space="preserve"> PubMed</w:t>
      </w:r>
    </w:p>
    <w:p w14:paraId="356FA17D" w14:textId="76024244" w:rsidR="00C17461" w:rsidRDefault="00C17461">
      <w:pPr>
        <w:pStyle w:val="Corpodetexto"/>
        <w:spacing w:before="49" w:line="193" w:lineRule="exact"/>
        <w:ind w:left="111" w:right="91"/>
        <w:jc w:val="center"/>
      </w:pPr>
    </w:p>
    <w:sectPr w:rsidR="00C17461" w:rsidSect="006619DD">
      <w:pgSz w:w="11900" w:h="16840"/>
      <w:pgMar w:top="9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396"/>
    <w:multiLevelType w:val="hybridMultilevel"/>
    <w:tmpl w:val="4B349CF8"/>
    <w:lvl w:ilvl="0" w:tplc="3FEEF3CA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1522C9C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B3F67292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B8F8AFB2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B5FAD506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C726B874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F27E5008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D3F850D2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06BE09A6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abstractNum w:abstractNumId="1" w15:restartNumberingAfterBreak="0">
    <w:nsid w:val="077C4653"/>
    <w:multiLevelType w:val="multilevel"/>
    <w:tmpl w:val="66D2116E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abstractNum w:abstractNumId="2" w15:restartNumberingAfterBreak="0">
    <w:nsid w:val="2947459E"/>
    <w:multiLevelType w:val="hybridMultilevel"/>
    <w:tmpl w:val="01B27A0C"/>
    <w:lvl w:ilvl="0" w:tplc="9A808F28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4B28312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E424C156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91526668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41B882AC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711A96C2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21004D04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0A8A8FFA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E3FAA1CA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4D8E0A69"/>
    <w:multiLevelType w:val="hybridMultilevel"/>
    <w:tmpl w:val="0952D0B4"/>
    <w:lvl w:ilvl="0" w:tplc="49A4827A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C0076B4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75BAFC46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BA18CD1C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2EF4AA54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F9501D8A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7AFEF46C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9486694C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F7CE6546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abstractNum w:abstractNumId="4" w15:restartNumberingAfterBreak="0">
    <w:nsid w:val="660D5AFB"/>
    <w:multiLevelType w:val="hybridMultilevel"/>
    <w:tmpl w:val="50AEAEBA"/>
    <w:lvl w:ilvl="0" w:tplc="8C400794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52089E6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DCF8AE4E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6DDE7BE2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FA84529E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F0EC1B18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B5A042A2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D100639E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07BAB018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abstractNum w:abstractNumId="5" w15:restartNumberingAfterBreak="0">
    <w:nsid w:val="6AB20FCA"/>
    <w:multiLevelType w:val="hybridMultilevel"/>
    <w:tmpl w:val="B302E6A0"/>
    <w:lvl w:ilvl="0" w:tplc="2DBC06B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32C2754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49465BAA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12D258DA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11C27BE2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EF86A314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9F98226A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89FE740E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DB0E4126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num w:numId="1" w16cid:durableId="145247750">
    <w:abstractNumId w:val="5"/>
  </w:num>
  <w:num w:numId="2" w16cid:durableId="1194341733">
    <w:abstractNumId w:val="2"/>
  </w:num>
  <w:num w:numId="3" w16cid:durableId="1648826021">
    <w:abstractNumId w:val="0"/>
  </w:num>
  <w:num w:numId="4" w16cid:durableId="1345942268">
    <w:abstractNumId w:val="4"/>
  </w:num>
  <w:num w:numId="5" w16cid:durableId="1215657297">
    <w:abstractNumId w:val="3"/>
  </w:num>
  <w:num w:numId="6" w16cid:durableId="30928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1"/>
    <w:rsid w:val="006619DD"/>
    <w:rsid w:val="00C17461"/>
    <w:rsid w:val="00C2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BBF9"/>
  <w15:docId w15:val="{CF2A60D7-9775-4041-9EA4-8CCEC9FB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dc:creator>Andréia Regina Machado</dc:creator>
  <cp:lastModifiedBy>Andréia Regina Machado</cp:lastModifiedBy>
  <cp:revision>2</cp:revision>
  <dcterms:created xsi:type="dcterms:W3CDTF">2026-04-15T17:39:00Z</dcterms:created>
  <dcterms:modified xsi:type="dcterms:W3CDTF">2026-04-15T17:39:00Z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