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42AB" w14:textId="77777777"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>
        <w:rPr>
          <w:rFonts w:ascii="Calibri" w:hAnsi="Calibri" w:cs="Calibri"/>
          <w:sz w:val="24"/>
          <w:szCs w:val="24"/>
        </w:rPr>
        <w:t>]</w:t>
      </w:r>
    </w:p>
    <w:p w14:paraId="09295E4F" w14:textId="77777777" w:rsidR="003C6EDA" w:rsidRDefault="003C6ED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313BB6B" w14:textId="7B8A76F4" w:rsidR="003C6EDA" w:rsidRDefault="00E272C3" w:rsidP="003C6EDA">
      <w:pPr>
        <w:jc w:val="center"/>
        <w:rPr>
          <w:rFonts w:cstheme="minorHAnsi"/>
          <w:strike/>
          <w:sz w:val="24"/>
          <w:szCs w:val="24"/>
        </w:rPr>
      </w:pPr>
      <w:r w:rsidRPr="00510859">
        <w:rPr>
          <w:rFonts w:cstheme="minorHAnsi"/>
          <w:strike/>
          <w:sz w:val="24"/>
          <w:szCs w:val="24"/>
        </w:rPr>
        <w:t>PORTARIA</w:t>
      </w:r>
      <w:r w:rsidR="003C6EDA" w:rsidRPr="00510859">
        <w:rPr>
          <w:rFonts w:cstheme="minorHAnsi"/>
          <w:strike/>
          <w:sz w:val="24"/>
          <w:szCs w:val="24"/>
        </w:rPr>
        <w:t xml:space="preserve"> Nº NN/AAAA/SIGLA, DE NN DE </w:t>
      </w:r>
      <w:proofErr w:type="gramStart"/>
      <w:r w:rsidR="003C6EDA" w:rsidRPr="00510859">
        <w:rPr>
          <w:rFonts w:cstheme="minorHAnsi"/>
          <w:strike/>
          <w:sz w:val="24"/>
          <w:szCs w:val="24"/>
        </w:rPr>
        <w:t>....(</w:t>
      </w:r>
      <w:proofErr w:type="gramEnd"/>
      <w:r w:rsidR="003C6EDA" w:rsidRPr="00510859">
        <w:rPr>
          <w:rFonts w:cstheme="minorHAnsi"/>
          <w:strike/>
          <w:sz w:val="24"/>
          <w:szCs w:val="24"/>
        </w:rPr>
        <w:t>mês por extenso) DE AAAA</w:t>
      </w:r>
    </w:p>
    <w:p w14:paraId="4372390B" w14:textId="183CD794" w:rsidR="00E25811" w:rsidRPr="00E25811" w:rsidRDefault="00E25811" w:rsidP="00E25811">
      <w:pPr>
        <w:rPr>
          <w:sz w:val="24"/>
          <w:szCs w:val="24"/>
        </w:rPr>
      </w:pPr>
      <w:r w:rsidRPr="00E25811">
        <w:rPr>
          <w:sz w:val="24"/>
          <w:szCs w:val="24"/>
          <w:highlight w:val="yellow"/>
        </w:rPr>
        <w:t>PORTARIA [SIGLA AUTORIDADE] [SIGLA AUTORIDADE SUPERIOR] UFCSPA Nº ..., DE DIA DE MÊS DE ANO</w:t>
      </w:r>
      <w:r w:rsidRPr="00E25811">
        <w:rPr>
          <w:sz w:val="24"/>
          <w:szCs w:val="24"/>
        </w:rPr>
        <w:t xml:space="preserve"> </w:t>
      </w:r>
    </w:p>
    <w:p w14:paraId="02EF0270" w14:textId="77777777" w:rsidR="00E25811" w:rsidRPr="00B15018" w:rsidRDefault="00E25811" w:rsidP="00E25811">
      <w:pPr>
        <w:jc w:val="center"/>
        <w:rPr>
          <w:sz w:val="24"/>
          <w:szCs w:val="24"/>
        </w:rPr>
      </w:pPr>
      <w:r w:rsidRPr="00B15018">
        <w:rPr>
          <w:sz w:val="24"/>
          <w:szCs w:val="24"/>
          <w:highlight w:val="yellow"/>
        </w:rPr>
        <w:t>(Redação do Dec. 10.139/2020, inciso II, alíneas b e c, do art. 3º-B)</w:t>
      </w:r>
    </w:p>
    <w:p w14:paraId="7709AC9E" w14:textId="52AE2000" w:rsidR="00AE1BF1" w:rsidRPr="00ED2E8A" w:rsidRDefault="00D2539D" w:rsidP="00D2539D">
      <w:pPr>
        <w:jc w:val="both"/>
        <w:rPr>
          <w:rFonts w:cstheme="minorHAnsi"/>
          <w:sz w:val="24"/>
          <w:szCs w:val="24"/>
          <w:highlight w:val="yellow"/>
        </w:rPr>
      </w:pPr>
      <w:r w:rsidRPr="00ED2E8A">
        <w:rPr>
          <w:rFonts w:cstheme="minorHAnsi"/>
          <w:sz w:val="24"/>
          <w:szCs w:val="24"/>
          <w:highlight w:val="yellow"/>
        </w:rPr>
        <w:t xml:space="preserve">(a partir de 03/02/2020, a numeração das portarias será sequencial em continuidade a numeração </w:t>
      </w:r>
      <w:r w:rsidR="002F4538" w:rsidRPr="00ED2E8A">
        <w:rPr>
          <w:rFonts w:cstheme="minorHAnsi"/>
          <w:sz w:val="24"/>
          <w:szCs w:val="24"/>
          <w:highlight w:val="yellow"/>
        </w:rPr>
        <w:t>anterior mesmo quando alterado o ano calendário</w:t>
      </w:r>
      <w:r w:rsidRPr="00ED2E8A">
        <w:rPr>
          <w:rFonts w:cstheme="minorHAnsi"/>
          <w:sz w:val="24"/>
          <w:szCs w:val="24"/>
          <w:highlight w:val="yellow"/>
        </w:rPr>
        <w:t>)</w:t>
      </w:r>
    </w:p>
    <w:p w14:paraId="0C7F195B" w14:textId="75AC1964" w:rsidR="002F4538" w:rsidRPr="00ED2E8A" w:rsidRDefault="002F4538" w:rsidP="002F4538">
      <w:pPr>
        <w:jc w:val="center"/>
        <w:rPr>
          <w:rFonts w:cstheme="minorHAnsi"/>
          <w:sz w:val="24"/>
          <w:szCs w:val="24"/>
        </w:rPr>
      </w:pPr>
      <w:r w:rsidRPr="00ED2E8A">
        <w:rPr>
          <w:rFonts w:cstheme="minorHAnsi"/>
          <w:sz w:val="24"/>
          <w:szCs w:val="24"/>
          <w:highlight w:val="yellow"/>
        </w:rPr>
        <w:t>ESTE MODELO SE APLICA ÀS PORTARIAS COM TEOR NORMATIVO</w:t>
      </w:r>
    </w:p>
    <w:p w14:paraId="2D15E80E" w14:textId="564E94D2" w:rsidR="00D2539D" w:rsidRPr="0026189F" w:rsidRDefault="00D2539D" w:rsidP="0026189F">
      <w:pPr>
        <w:spacing w:line="240" w:lineRule="auto"/>
        <w:ind w:left="5103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 xml:space="preserve">Ementa </w:t>
      </w:r>
      <w:r w:rsidRPr="0026189F">
        <w:rPr>
          <w:rFonts w:cstheme="minorHAnsi"/>
          <w:sz w:val="18"/>
          <w:szCs w:val="18"/>
        </w:rPr>
        <w:t xml:space="preserve">(resumo do conteúdo do ato normativo para permitir, de modo objetivo e claro, o conhecimento da matéria sobre a qual </w:t>
      </w:r>
      <w:r w:rsidR="0026189F">
        <w:rPr>
          <w:rFonts w:cstheme="minorHAnsi"/>
          <w:sz w:val="18"/>
          <w:szCs w:val="18"/>
        </w:rPr>
        <w:t xml:space="preserve">o ato </w:t>
      </w:r>
      <w:r w:rsidRPr="0026189F">
        <w:rPr>
          <w:rFonts w:cstheme="minorHAnsi"/>
          <w:sz w:val="18"/>
          <w:szCs w:val="18"/>
        </w:rPr>
        <w:t>dispõe</w:t>
      </w:r>
      <w:r w:rsidR="0026189F">
        <w:rPr>
          <w:rFonts w:cstheme="minorHAnsi"/>
          <w:sz w:val="18"/>
          <w:szCs w:val="18"/>
        </w:rPr>
        <w:t>. MRPR, 3ªed.</w:t>
      </w:r>
      <w:proofErr w:type="gramStart"/>
      <w:r w:rsidR="0026189F">
        <w:rPr>
          <w:rFonts w:cstheme="minorHAnsi"/>
          <w:sz w:val="18"/>
          <w:szCs w:val="18"/>
        </w:rPr>
        <w:t>2018,p.</w:t>
      </w:r>
      <w:proofErr w:type="gramEnd"/>
      <w:r w:rsidR="0026189F">
        <w:rPr>
          <w:rFonts w:cstheme="minorHAnsi"/>
          <w:sz w:val="18"/>
          <w:szCs w:val="18"/>
        </w:rPr>
        <w:t>135</w:t>
      </w:r>
      <w:r w:rsidRPr="0026189F">
        <w:rPr>
          <w:rFonts w:cstheme="minorHAnsi"/>
          <w:sz w:val="18"/>
          <w:szCs w:val="18"/>
        </w:rPr>
        <w:t>)</w:t>
      </w:r>
    </w:p>
    <w:p w14:paraId="493024CE" w14:textId="21DB83C5" w:rsidR="003C6EDA" w:rsidRPr="003C6EDA" w:rsidRDefault="003C6EDA" w:rsidP="00E272C3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3C6EDA">
        <w:rPr>
          <w:rFonts w:cstheme="minorHAnsi"/>
          <w:sz w:val="24"/>
          <w:szCs w:val="24"/>
        </w:rPr>
        <w:t>A/O (CARGO DA AUTORIDADE), no uso de suas atribuições conferidas por (ato que atribui competência</w:t>
      </w:r>
      <w:r w:rsidR="002F4538">
        <w:rPr>
          <w:rFonts w:cstheme="minorHAnsi"/>
          <w:sz w:val="24"/>
          <w:szCs w:val="24"/>
        </w:rPr>
        <w:t xml:space="preserve"> </w:t>
      </w:r>
      <w:r w:rsidR="00E53F6C">
        <w:rPr>
          <w:rFonts w:cstheme="minorHAnsi"/>
          <w:sz w:val="24"/>
          <w:szCs w:val="24"/>
        </w:rPr>
        <w:t xml:space="preserve">à autoridade </w:t>
      </w:r>
      <w:r w:rsidR="002F4538">
        <w:rPr>
          <w:rFonts w:cstheme="minorHAnsi"/>
          <w:sz w:val="24"/>
          <w:szCs w:val="24"/>
        </w:rPr>
        <w:t>e</w:t>
      </w:r>
      <w:r w:rsidRPr="003C6EDA">
        <w:rPr>
          <w:rFonts w:cstheme="minorHAnsi"/>
          <w:sz w:val="24"/>
          <w:szCs w:val="24"/>
        </w:rPr>
        <w:t xml:space="preserve"> fundamentação</w:t>
      </w:r>
      <w:r w:rsidR="002F4538">
        <w:rPr>
          <w:rFonts w:cstheme="minorHAnsi"/>
          <w:sz w:val="24"/>
          <w:szCs w:val="24"/>
        </w:rPr>
        <w:t xml:space="preserve"> para o ato sobre o qual dispõe a portaria</w:t>
      </w:r>
      <w:r w:rsidRPr="003C6EDA">
        <w:rPr>
          <w:rFonts w:cstheme="minorHAnsi"/>
          <w:sz w:val="24"/>
          <w:szCs w:val="24"/>
        </w:rPr>
        <w:t>),</w:t>
      </w:r>
    </w:p>
    <w:p w14:paraId="5700D2F8" w14:textId="5BB053BF" w:rsidR="003C6EDA" w:rsidRPr="003C6EDA" w:rsidRDefault="002F4538" w:rsidP="00E272C3">
      <w:pPr>
        <w:spacing w:after="0" w:line="240" w:lineRule="auto"/>
        <w:ind w:firstLine="1418"/>
        <w:jc w:val="both"/>
        <w:rPr>
          <w:rFonts w:cstheme="minorHAnsi"/>
          <w:b/>
          <w:szCs w:val="24"/>
        </w:rPr>
      </w:pPr>
      <w:r w:rsidRPr="003C6EDA"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888E6" wp14:editId="35305FE2">
                <wp:simplePos x="0" y="0"/>
                <wp:positionH relativeFrom="column">
                  <wp:posOffset>2205990</wp:posOffset>
                </wp:positionH>
                <wp:positionV relativeFrom="paragraph">
                  <wp:posOffset>88265</wp:posOffset>
                </wp:positionV>
                <wp:extent cx="3790950" cy="11620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EB78" w14:textId="77777777" w:rsidR="003C6EDA" w:rsidRPr="00AE1BF1" w:rsidRDefault="003C6EDA" w:rsidP="003C6EDA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“(...) devem ser citadas apenas as normas que dão </w:t>
                            </w:r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fundamento e validade para o ato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não cabendo mencionar atos normativos meramente </w:t>
                            </w:r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relacionados com o conteúdo do ato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Por fim, registre-se que, exceto na hipótese de atos internacionais, não é mais admitida a colocação de </w:t>
                            </w:r>
                            <w:proofErr w:type="spellStart"/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considerandos</w:t>
                            </w:r>
                            <w:proofErr w:type="spellEnd"/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em atos normativos. Os esclarecimentos sobre o pretendido com o ato normativo deve</w:t>
                            </w:r>
                            <w:r w:rsidR="00AE1BF1"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constar da Exposição de Motivos e dos pareceres técnicos e jurídicos”. MRPR, 3ªed.</w:t>
                            </w:r>
                            <w:proofErr w:type="gramStart"/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2018,p.</w:t>
                            </w:r>
                            <w:proofErr w:type="gramEnd"/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888E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3.7pt;margin-top:6.95pt;width:298.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">
                <v:textbox>
                  <w:txbxContent>
                    <w:p w14:paraId="7A7FEB78" w14:textId="77777777" w:rsidR="003C6EDA" w:rsidRPr="00AE1BF1" w:rsidRDefault="003C6EDA" w:rsidP="003C6EDA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“(...) devem ser citadas apenas as normas que dão </w:t>
                      </w:r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fundamento e validade para o ato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, não cabendo mencionar atos normativos meramente </w:t>
                      </w:r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relacionados com o conteúdo do ato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. Por fim, registre-se que, exceto na hipótese de atos internacionais, não é mais admitida a colocação de </w:t>
                      </w:r>
                      <w:proofErr w:type="spellStart"/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considerandos</w:t>
                      </w:r>
                      <w:proofErr w:type="spellEnd"/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 em atos normativos. Os esclarecimentos sobre o pretendido com o ato normativo deve</w:t>
                      </w:r>
                      <w:r w:rsidR="00AE1BF1" w:rsidRPr="00AE1BF1">
                        <w:rPr>
                          <w:rFonts w:cstheme="minorHAnsi"/>
                          <w:sz w:val="18"/>
                          <w:szCs w:val="18"/>
                        </w:rPr>
                        <w:t>m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 constar da Exposição de Motivos e dos pareceres técnicos e jurídicos”. MRPR, 3ªed.</w:t>
                      </w:r>
                      <w:proofErr w:type="gramStart"/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>2018,p.</w:t>
                      </w:r>
                      <w:proofErr w:type="gramEnd"/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>136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AA4FA8" w14:textId="77777777" w:rsidR="003C6EDA" w:rsidRDefault="003C6EDA" w:rsidP="00E272C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6EDA">
        <w:rPr>
          <w:rFonts w:cstheme="minorHAnsi"/>
          <w:sz w:val="24"/>
          <w:szCs w:val="24"/>
        </w:rPr>
        <w:t>RESOLVE:</w:t>
      </w:r>
      <w:r w:rsidR="00E272C3">
        <w:rPr>
          <w:rFonts w:cstheme="minorHAnsi"/>
          <w:sz w:val="24"/>
          <w:szCs w:val="24"/>
        </w:rPr>
        <w:t xml:space="preserve"> (*)</w:t>
      </w:r>
    </w:p>
    <w:p w14:paraId="01BEB887" w14:textId="77777777" w:rsidR="00E272C3" w:rsidRDefault="00E272C3" w:rsidP="00E272C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CB9B404" w14:textId="017E44DE" w:rsidR="00E272C3" w:rsidRPr="00E272C3" w:rsidRDefault="00E53F6C" w:rsidP="00E272C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(*) </w:t>
      </w:r>
      <w:r w:rsidR="00E272C3" w:rsidRPr="00E272C3">
        <w:rPr>
          <w:rFonts w:cstheme="minorHAnsi"/>
          <w:sz w:val="24"/>
          <w:szCs w:val="24"/>
        </w:rPr>
        <w:t>(i</w:t>
      </w:r>
      <w:r w:rsidR="002F4538">
        <w:rPr>
          <w:rFonts w:cstheme="minorHAnsi"/>
          <w:sz w:val="24"/>
          <w:szCs w:val="24"/>
        </w:rPr>
        <w:t>nício)</w:t>
      </w:r>
    </w:p>
    <w:p w14:paraId="4B3BADEF" w14:textId="77777777" w:rsidR="00E272C3" w:rsidRDefault="00E272C3" w:rsidP="00E272C3">
      <w:pPr>
        <w:ind w:firstLine="1418"/>
        <w:jc w:val="both"/>
        <w:rPr>
          <w:rFonts w:ascii="Times New Roman" w:hAnsi="Times New Roman"/>
          <w:szCs w:val="24"/>
        </w:rPr>
      </w:pPr>
    </w:p>
    <w:p w14:paraId="4B8C884D" w14:textId="77777777" w:rsidR="00E272C3" w:rsidRDefault="00E272C3" w:rsidP="00E272C3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9763363" w14:textId="1ED2F5AA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(*) O texto pode ser descrito em bloco único ou subdividido em artigos ou parágrafos, devidamente numerados e subdivididos, quando necessário, em incisos</w:t>
      </w:r>
      <w:r w:rsidR="002F4538">
        <w:rPr>
          <w:rFonts w:ascii="Calibri" w:hAnsi="Calibri" w:cs="Calibri"/>
          <w:sz w:val="24"/>
          <w:szCs w:val="24"/>
        </w:rPr>
        <w:t>, alíneas</w:t>
      </w:r>
      <w:r w:rsidRPr="00E272C3">
        <w:rPr>
          <w:rFonts w:ascii="Calibri" w:hAnsi="Calibri" w:cs="Calibri"/>
          <w:sz w:val="24"/>
          <w:szCs w:val="24"/>
        </w:rPr>
        <w:t xml:space="preserve"> </w:t>
      </w:r>
      <w:r w:rsidR="002F4538">
        <w:rPr>
          <w:rFonts w:ascii="Calibri" w:hAnsi="Calibri" w:cs="Calibri"/>
          <w:sz w:val="24"/>
          <w:szCs w:val="24"/>
        </w:rPr>
        <w:t>e</w:t>
      </w:r>
      <w:r w:rsidRPr="00E272C3">
        <w:rPr>
          <w:rFonts w:ascii="Calibri" w:hAnsi="Calibri" w:cs="Calibri"/>
          <w:sz w:val="24"/>
          <w:szCs w:val="24"/>
        </w:rPr>
        <w:t xml:space="preserve"> itens.</w:t>
      </w:r>
    </w:p>
    <w:p w14:paraId="669E18C1" w14:textId="77777777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Art. 1</w:t>
      </w:r>
      <w:proofErr w:type="gramStart"/>
      <w:r w:rsidRPr="00E272C3">
        <w:rPr>
          <w:rFonts w:ascii="Calibri" w:hAnsi="Calibri" w:cs="Calibri"/>
          <w:sz w:val="24"/>
          <w:szCs w:val="24"/>
        </w:rPr>
        <w:t>º  (</w:t>
      </w:r>
      <w:proofErr w:type="gramEnd"/>
      <w:r w:rsidRPr="00E272C3">
        <w:rPr>
          <w:rFonts w:ascii="Calibri" w:hAnsi="Calibri" w:cs="Calibri"/>
          <w:sz w:val="24"/>
          <w:szCs w:val="24"/>
        </w:rPr>
        <w:t>verbo correspondente à ação no infinitivo)....;</w:t>
      </w:r>
    </w:p>
    <w:p w14:paraId="5A28A25E" w14:textId="77777777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Art. 2º ....</w:t>
      </w:r>
    </w:p>
    <w:p w14:paraId="63E9CC75" w14:textId="7B33A647" w:rsidR="00E272C3" w:rsidRDefault="00E272C3" w:rsidP="00E272C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 xml:space="preserve">Art. 3º Esta portaria entra em vigor </w:t>
      </w:r>
      <w:r w:rsidR="002F4538">
        <w:rPr>
          <w:rFonts w:ascii="Calibri" w:hAnsi="Calibri" w:cs="Calibri"/>
          <w:sz w:val="24"/>
          <w:szCs w:val="24"/>
        </w:rPr>
        <w:t>em</w:t>
      </w:r>
      <w:r w:rsidR="0026189F">
        <w:rPr>
          <w:rFonts w:ascii="Calibri" w:hAnsi="Calibri" w:cs="Calibri"/>
          <w:sz w:val="24"/>
          <w:szCs w:val="24"/>
        </w:rPr>
        <w:t xml:space="preserve"> 1º de .... (mês seguinte à publicação).</w:t>
      </w:r>
    </w:p>
    <w:p w14:paraId="29CD72C8" w14:textId="70245D85" w:rsidR="0026189F" w:rsidRPr="00ED2E8A" w:rsidRDefault="0026189F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D2E8A">
        <w:rPr>
          <w:rFonts w:ascii="Calibri" w:hAnsi="Calibri" w:cs="Calibri"/>
          <w:sz w:val="24"/>
          <w:szCs w:val="24"/>
          <w:highlight w:val="yellow"/>
        </w:rPr>
        <w:t xml:space="preserve">(ver o item “cláusula de vigência” na tabela 3, p. </w:t>
      </w:r>
      <w:r w:rsidR="00E634EB">
        <w:rPr>
          <w:rFonts w:ascii="Calibri" w:hAnsi="Calibri" w:cs="Calibri"/>
          <w:sz w:val="24"/>
          <w:szCs w:val="24"/>
          <w:highlight w:val="yellow"/>
        </w:rPr>
        <w:t>22</w:t>
      </w:r>
      <w:r w:rsidRPr="00ED2E8A">
        <w:rPr>
          <w:rFonts w:ascii="Calibri" w:hAnsi="Calibri" w:cs="Calibri"/>
          <w:sz w:val="24"/>
          <w:szCs w:val="24"/>
          <w:highlight w:val="yellow"/>
        </w:rPr>
        <w:t>)</w:t>
      </w:r>
    </w:p>
    <w:p w14:paraId="1B559C51" w14:textId="77777777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Dê-se ciência,</w:t>
      </w:r>
    </w:p>
    <w:p w14:paraId="3E5A93E9" w14:textId="04C2C725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Publique-se</w:t>
      </w:r>
      <w:r w:rsidR="0026189F">
        <w:rPr>
          <w:rFonts w:ascii="Calibri" w:hAnsi="Calibri" w:cs="Calibri"/>
          <w:sz w:val="24"/>
          <w:szCs w:val="24"/>
        </w:rPr>
        <w:t xml:space="preserve"> no Boletim de Serviço (ou no DOU se for o caso).</w:t>
      </w:r>
    </w:p>
    <w:p w14:paraId="33E92C3C" w14:textId="77777777" w:rsidR="00E272C3" w:rsidRPr="00E272C3" w:rsidRDefault="00E272C3" w:rsidP="00A53F9A">
      <w:pPr>
        <w:jc w:val="center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bCs/>
          <w:sz w:val="24"/>
          <w:szCs w:val="24"/>
        </w:rPr>
        <w:t>Porto Alegre, .... [data por extenso].</w:t>
      </w:r>
    </w:p>
    <w:p w14:paraId="1352C46E" w14:textId="77777777" w:rsidR="001C1EF9" w:rsidRPr="00E272C3" w:rsidRDefault="001C1EF9" w:rsidP="001C1EF9">
      <w:pPr>
        <w:pStyle w:val="PargrafodaLista"/>
        <w:spacing w:after="120" w:line="240" w:lineRule="auto"/>
        <w:ind w:left="0" w:firstLine="1418"/>
        <w:jc w:val="both"/>
        <w:rPr>
          <w:rFonts w:ascii="Calibri" w:hAnsi="Calibri" w:cs="Calibri"/>
          <w:sz w:val="24"/>
          <w:szCs w:val="24"/>
        </w:rPr>
      </w:pPr>
    </w:p>
    <w:p w14:paraId="69466023" w14:textId="77777777" w:rsidR="001C1EF9" w:rsidRPr="00E272C3" w:rsidRDefault="001C1EF9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[NOME DO SIGNATÁRIO]</w:t>
      </w:r>
    </w:p>
    <w:p w14:paraId="066EE3DF" w14:textId="420CBCC5" w:rsidR="00744429" w:rsidRPr="00A06285" w:rsidRDefault="001C1EF9" w:rsidP="00E2581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C6EDA">
        <w:rPr>
          <w:rFonts w:cstheme="minorHAnsi"/>
          <w:sz w:val="24"/>
        </w:rPr>
        <w:t>[Cargo do Signatário]</w:t>
      </w:r>
    </w:p>
    <w:sectPr w:rsidR="00744429" w:rsidRPr="00A06285" w:rsidSect="0083120B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1C1B8" w14:textId="77777777" w:rsidR="00FA2788" w:rsidRDefault="00FA2788" w:rsidP="0093309B">
      <w:pPr>
        <w:spacing w:after="0" w:line="240" w:lineRule="auto"/>
      </w:pPr>
      <w:r>
        <w:separator/>
      </w:r>
    </w:p>
  </w:endnote>
  <w:endnote w:type="continuationSeparator" w:id="0">
    <w:p w14:paraId="22F3C1D2" w14:textId="77777777" w:rsidR="00FA2788" w:rsidRDefault="00FA2788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6D995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272C3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56615B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A584F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CC6875" wp14:editId="65D01343">
              <wp:simplePos x="0" y="0"/>
              <wp:positionH relativeFrom="margin">
                <wp:posOffset>17145</wp:posOffset>
              </wp:positionH>
              <wp:positionV relativeFrom="paragraph">
                <wp:posOffset>-123825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00AC3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C6875" id="Subtítulo 2" o:spid="_x0000_s1027" style="position:absolute;margin-left:1.35pt;margin-top:-9.7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" filled="f" stroked="f">
              <o:lock v:ext="edit" grouping="t"/>
              <v:textbox>
                <w:txbxContent>
                  <w:p w14:paraId="3DD00AC3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A1F39" w14:textId="77777777" w:rsidR="00FA2788" w:rsidRDefault="00FA2788" w:rsidP="0093309B">
      <w:pPr>
        <w:spacing w:after="0" w:line="240" w:lineRule="auto"/>
      </w:pPr>
      <w:r>
        <w:separator/>
      </w:r>
    </w:p>
  </w:footnote>
  <w:footnote w:type="continuationSeparator" w:id="0">
    <w:p w14:paraId="4D17217D" w14:textId="77777777" w:rsidR="00FA2788" w:rsidRDefault="00FA2788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03C9F" w14:textId="77777777" w:rsidR="0093309B" w:rsidRDefault="00FA2788">
    <w:pPr>
      <w:pStyle w:val="Cabealho"/>
    </w:pPr>
    <w:r>
      <w:rPr>
        <w:noProof/>
        <w:lang w:eastAsia="pt-BR"/>
      </w:rPr>
      <w:pict w14:anchorId="68CA2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02CF8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F3699C3" wp14:editId="5CB59971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14CD0"/>
    <w:multiLevelType w:val="hybridMultilevel"/>
    <w:tmpl w:val="7FF667B6"/>
    <w:lvl w:ilvl="0" w:tplc="D1AC4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817E1"/>
    <w:rsid w:val="00182BCF"/>
    <w:rsid w:val="001C1EF9"/>
    <w:rsid w:val="001E4528"/>
    <w:rsid w:val="0026189F"/>
    <w:rsid w:val="00271D7C"/>
    <w:rsid w:val="00272BD1"/>
    <w:rsid w:val="002D2F75"/>
    <w:rsid w:val="002F4538"/>
    <w:rsid w:val="00325E13"/>
    <w:rsid w:val="003C5BA3"/>
    <w:rsid w:val="003C6EDA"/>
    <w:rsid w:val="00401F9E"/>
    <w:rsid w:val="004714FC"/>
    <w:rsid w:val="004E4FB8"/>
    <w:rsid w:val="00510859"/>
    <w:rsid w:val="0056615B"/>
    <w:rsid w:val="006A49EF"/>
    <w:rsid w:val="006B20C5"/>
    <w:rsid w:val="00730739"/>
    <w:rsid w:val="00744429"/>
    <w:rsid w:val="007C4963"/>
    <w:rsid w:val="00806AA3"/>
    <w:rsid w:val="00816F8C"/>
    <w:rsid w:val="00817047"/>
    <w:rsid w:val="0083120B"/>
    <w:rsid w:val="008573AA"/>
    <w:rsid w:val="0093309B"/>
    <w:rsid w:val="009A55EB"/>
    <w:rsid w:val="009E02E2"/>
    <w:rsid w:val="00A06285"/>
    <w:rsid w:val="00A43A52"/>
    <w:rsid w:val="00A53F9A"/>
    <w:rsid w:val="00A814A1"/>
    <w:rsid w:val="00AA4658"/>
    <w:rsid w:val="00AE1BF1"/>
    <w:rsid w:val="00BC2C6A"/>
    <w:rsid w:val="00C41921"/>
    <w:rsid w:val="00C56A1D"/>
    <w:rsid w:val="00CA30D1"/>
    <w:rsid w:val="00CF5E43"/>
    <w:rsid w:val="00D2539D"/>
    <w:rsid w:val="00DD6EC4"/>
    <w:rsid w:val="00E25811"/>
    <w:rsid w:val="00E272C3"/>
    <w:rsid w:val="00E53F6C"/>
    <w:rsid w:val="00E634EB"/>
    <w:rsid w:val="00ED2E8A"/>
    <w:rsid w:val="00F9682E"/>
    <w:rsid w:val="00FA2788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15D4B40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10</cp:revision>
  <cp:lastPrinted>2020-09-04T14:21:00Z</cp:lastPrinted>
  <dcterms:created xsi:type="dcterms:W3CDTF">2020-04-03T18:35:00Z</dcterms:created>
  <dcterms:modified xsi:type="dcterms:W3CDTF">2020-09-04T14:21:00Z</dcterms:modified>
</cp:coreProperties>
</file>